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</w:p>
    <w:p w:rsidR="00BA6760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3B7A1B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3B7A1B">
        <w:rPr>
          <w:b/>
          <w:sz w:val="28"/>
          <w:szCs w:val="28"/>
          <w:lang w:val="kk-KZ"/>
        </w:rPr>
        <w:t>49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B46C4D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от 26 декабря 2018 года №266 «О бюджете сельского округа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46C4D">
        <w:rPr>
          <w:rFonts w:eastAsia="Batang"/>
          <w:b/>
          <w:sz w:val="28"/>
          <w:szCs w:val="28"/>
          <w:lang w:val="kk-KZ"/>
        </w:rPr>
        <w:t>Когалыколь на 2019-2021 годы»</w:t>
      </w:r>
    </w:p>
    <w:p w:rsidR="00BA6760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Default="00BA6760" w:rsidP="00BA676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 w:rsidR="00BB35EC">
        <w:rPr>
          <w:b/>
          <w:sz w:val="28"/>
          <w:szCs w:val="28"/>
          <w:lang w:val="kk-KZ"/>
        </w:rPr>
        <w:t>6978</w:t>
      </w:r>
      <w:r>
        <w:rPr>
          <w:b/>
          <w:sz w:val="28"/>
          <w:szCs w:val="28"/>
          <w:lang w:val="kk-KZ"/>
        </w:rPr>
        <w:t xml:space="preserve"> от </w:t>
      </w:r>
      <w:r w:rsidR="00BB35EC">
        <w:rPr>
          <w:b/>
          <w:sz w:val="28"/>
          <w:szCs w:val="28"/>
          <w:lang w:val="kk-KZ"/>
        </w:rPr>
        <w:t>21.11</w:t>
      </w:r>
      <w:bookmarkStart w:id="0" w:name="_GoBack"/>
      <w:bookmarkEnd w:id="0"/>
      <w:r>
        <w:rPr>
          <w:b/>
          <w:sz w:val="28"/>
          <w:szCs w:val="28"/>
          <w:lang w:val="kk-KZ"/>
        </w:rPr>
        <w:t>.2019 г.</w:t>
      </w: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A6760" w:rsidRPr="00B46C4D" w:rsidRDefault="00BA6760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B7A1B" w:rsidRDefault="003B7A1B" w:rsidP="003B7A1B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4 декабря 2008 года «Бюджетный кодекс Республики Казахстан» и пунктом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3B7A1B" w:rsidRDefault="003B7A1B" w:rsidP="003B7A1B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№266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Когалыколь </w:t>
      </w:r>
      <w:r>
        <w:rPr>
          <w:rFonts w:eastAsia="Batang"/>
          <w:sz w:val="28"/>
          <w:szCs w:val="28"/>
        </w:rPr>
        <w:t>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3B7A1B" w:rsidRDefault="003B7A1B" w:rsidP="003B7A1B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Когалыколь на 2019–2021 годы согласно приложениям 1, 2, 3 соответственно, в том числе на 2019 год в следующих объемах: </w:t>
      </w: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118500, 4 тысяч тенге, в том числе: </w:t>
      </w:r>
    </w:p>
    <w:p w:rsidR="003B7A1B" w:rsidRDefault="003B7A1B" w:rsidP="003B7A1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5785 тысяч теңге;</w:t>
      </w:r>
    </w:p>
    <w:p w:rsidR="003B7A1B" w:rsidRDefault="003B7A1B" w:rsidP="003B7A1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15 тысяч тенге;</w:t>
      </w:r>
    </w:p>
    <w:p w:rsidR="003B7A1B" w:rsidRDefault="003B7A1B" w:rsidP="003B7A1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sz w:val="28"/>
          <w:szCs w:val="28"/>
        </w:rPr>
        <w:t>112700</w:t>
      </w:r>
      <w:r>
        <w:rPr>
          <w:rFonts w:eastAsia="Batang"/>
          <w:sz w:val="28"/>
          <w:szCs w:val="28"/>
          <w:lang w:val="kk-KZ"/>
        </w:rPr>
        <w:t xml:space="preserve">, </w:t>
      </w:r>
      <w:r>
        <w:rPr>
          <w:rFonts w:eastAsia="Batang"/>
          <w:sz w:val="28"/>
          <w:szCs w:val="28"/>
        </w:rPr>
        <w:t>4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3B7A1B" w:rsidRDefault="003B7A1B" w:rsidP="003B7A1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120546, 4 тысяч тенге;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>– 0;</w:t>
      </w: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 бюджета</w:t>
      </w:r>
      <w:r>
        <w:rPr>
          <w:sz w:val="28"/>
          <w:szCs w:val="28"/>
          <w:lang w:val="kk-KZ"/>
        </w:rPr>
        <w:t>) – - 2046 тысяч тенге;</w:t>
      </w:r>
    </w:p>
    <w:p w:rsidR="003B7A1B" w:rsidRDefault="003B7A1B" w:rsidP="003B7A1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2046 тысяч тенге; </w:t>
      </w:r>
    </w:p>
    <w:p w:rsidR="003B7A1B" w:rsidRDefault="003B7A1B" w:rsidP="003B7A1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3B7A1B" w:rsidRDefault="003B7A1B" w:rsidP="003B7A1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погашение займов - 0; </w:t>
      </w:r>
    </w:p>
    <w:p w:rsidR="003B7A1B" w:rsidRDefault="003B7A1B" w:rsidP="003B7A1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2046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3B7A1B" w:rsidRDefault="003B7A1B" w:rsidP="003B7A1B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ab/>
        <w:t>Приложение 1 к указанному решению изложить в новой редакции согласно приложению к настоящему решению.</w:t>
      </w:r>
    </w:p>
    <w:p w:rsidR="003B7A1B" w:rsidRDefault="003B7A1B" w:rsidP="003B7A1B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 </w:t>
      </w: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B7A1B" w:rsidRDefault="003B7A1B" w:rsidP="003B7A1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B7A1B" w:rsidRDefault="003B7A1B" w:rsidP="003B7A1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3B7A1B" w:rsidRDefault="003B7A1B" w:rsidP="003B7A1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3B7A1B" w:rsidRDefault="003B7A1B" w:rsidP="003B7A1B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3B7A1B" w:rsidRDefault="003B7A1B" w:rsidP="003B7A1B">
      <w:pPr>
        <w:rPr>
          <w:b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Е.Ажикенов____________</w:t>
      </w:r>
    </w:p>
    <w:p w:rsidR="003B7A1B" w:rsidRDefault="003B7A1B" w:rsidP="003B7A1B">
      <w:pPr>
        <w:rPr>
          <w:b/>
          <w:color w:val="000000" w:themeColor="text1"/>
          <w:sz w:val="28"/>
          <w:szCs w:val="28"/>
          <w:lang w:val="kk-KZ"/>
        </w:rPr>
      </w:pPr>
    </w:p>
    <w:p w:rsidR="00BE77A3" w:rsidRDefault="00BE77A3" w:rsidP="00BA6760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P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rPr>
          <w:rFonts w:eastAsia="Batang"/>
          <w:sz w:val="28"/>
          <w:szCs w:val="28"/>
          <w:lang w:val="kk-KZ"/>
        </w:rPr>
      </w:pPr>
    </w:p>
    <w:p w:rsidR="00BA6760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tabs>
          <w:tab w:val="left" w:pos="2040"/>
        </w:tabs>
        <w:rPr>
          <w:rFonts w:eastAsia="Batang"/>
          <w:sz w:val="28"/>
          <w:szCs w:val="28"/>
          <w:lang w:val="kk-KZ"/>
        </w:rPr>
      </w:pPr>
    </w:p>
    <w:p w:rsidR="00BE77A3" w:rsidRDefault="00BE77A3" w:rsidP="00BE77A3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BE77A3" w:rsidRDefault="00BE77A3" w:rsidP="00BE77A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BE77A3" w:rsidRDefault="00BE77A3" w:rsidP="00BE77A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E77A3" w:rsidRPr="00F61F64" w:rsidRDefault="00BE77A3" w:rsidP="00BE77A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19 ноября 2019 года №349</w:t>
      </w:r>
    </w:p>
    <w:p w:rsidR="00BE77A3" w:rsidRDefault="00BE77A3" w:rsidP="00BE77A3">
      <w:pPr>
        <w:ind w:firstLine="708"/>
        <w:rPr>
          <w:bCs/>
          <w:sz w:val="28"/>
          <w:szCs w:val="28"/>
          <w:lang w:val="kk-KZ"/>
        </w:rPr>
      </w:pPr>
    </w:p>
    <w:p w:rsidR="00BE77A3" w:rsidRDefault="00BE77A3" w:rsidP="00BE77A3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BE77A3" w:rsidRDefault="00BE77A3" w:rsidP="00BE77A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BE77A3" w:rsidRDefault="00BE77A3" w:rsidP="00BE77A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E77A3" w:rsidRPr="00213D7D" w:rsidRDefault="00BE77A3" w:rsidP="00BE77A3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6</w:t>
      </w:r>
    </w:p>
    <w:p w:rsidR="00BE77A3" w:rsidRDefault="00BE77A3" w:rsidP="00BE77A3">
      <w:pPr>
        <w:ind w:firstLine="708"/>
        <w:rPr>
          <w:bCs/>
          <w:sz w:val="28"/>
          <w:szCs w:val="28"/>
          <w:lang w:val="kk-KZ"/>
        </w:rPr>
      </w:pPr>
    </w:p>
    <w:p w:rsidR="00BE77A3" w:rsidRDefault="00BE77A3" w:rsidP="00BE77A3">
      <w:pPr>
        <w:ind w:firstLine="708"/>
        <w:rPr>
          <w:bCs/>
          <w:sz w:val="28"/>
          <w:szCs w:val="28"/>
          <w:lang w:val="kk-KZ"/>
        </w:rPr>
      </w:pPr>
    </w:p>
    <w:p w:rsidR="00BE77A3" w:rsidRPr="00A95499" w:rsidRDefault="00BE77A3" w:rsidP="00BE77A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BE77A3" w:rsidRPr="00CC4F4F" w:rsidRDefault="00BE77A3" w:rsidP="00BE77A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E77A3" w:rsidRPr="00CC4F4F" w:rsidTr="004C290E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118500,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5785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EB1421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E77A3" w:rsidRPr="00A55BD4" w:rsidRDefault="00BE77A3" w:rsidP="004C290E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2173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EB1421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E77A3" w:rsidRPr="00A55BD4" w:rsidRDefault="00BE77A3" w:rsidP="004C290E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2173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3612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40</w:t>
            </w:r>
          </w:p>
        </w:tc>
      </w:tr>
      <w:tr w:rsidR="00BE77A3" w:rsidRPr="00CC4F4F" w:rsidTr="004C290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160</w:t>
            </w:r>
          </w:p>
        </w:tc>
      </w:tr>
      <w:tr w:rsidR="00BE77A3" w:rsidRPr="00CC4F4F" w:rsidTr="004C290E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3412</w:t>
            </w:r>
          </w:p>
        </w:tc>
      </w:tr>
      <w:tr w:rsidR="00BE77A3" w:rsidRPr="00CC4F4F" w:rsidTr="004C290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E77A3" w:rsidRPr="00F2426A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E77A3" w:rsidRPr="00CC4F4F" w:rsidTr="004C290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E77A3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E77A3" w:rsidRPr="00200DF4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E77A3" w:rsidRPr="00CC4F4F" w:rsidTr="004C290E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E77A3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E77A3" w:rsidRPr="00200DF4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E77A3" w:rsidRDefault="00BE77A3" w:rsidP="004C29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</w:tr>
      <w:tr w:rsidR="00BE77A3" w:rsidRPr="00CC4F4F" w:rsidTr="004C290E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112700,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145528" w:rsidTr="004C290E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983338" w:rsidRDefault="00BE77A3" w:rsidP="004C290E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E77A3" w:rsidRPr="00AF06A4" w:rsidRDefault="00BE77A3" w:rsidP="004C290E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112700,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91F51">
              <w:rPr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28257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28257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77A3" w:rsidRPr="0028257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</w:tr>
      <w:tr w:rsidR="00BE77A3" w:rsidRPr="00CC4F4F" w:rsidTr="004C290E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E77A3" w:rsidRPr="00CC4F4F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0F071E" w:rsidRDefault="00BE77A3" w:rsidP="004C290E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BE77A3" w:rsidRPr="00CC4F4F" w:rsidTr="004C290E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120546,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29273</w:t>
            </w:r>
          </w:p>
        </w:tc>
      </w:tr>
      <w:tr w:rsidR="00BE77A3" w:rsidRPr="00CC4F4F" w:rsidTr="004C290E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5B3E77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29273</w:t>
            </w:r>
          </w:p>
        </w:tc>
      </w:tr>
      <w:tr w:rsidR="00BE77A3" w:rsidRPr="00CC4F4F" w:rsidTr="004C290E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27702</w:t>
            </w:r>
          </w:p>
        </w:tc>
      </w:tr>
      <w:tr w:rsidR="00BE77A3" w:rsidRPr="00CC4F4F" w:rsidTr="004C290E">
        <w:trPr>
          <w:trHeight w:val="1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B62FEE" w:rsidRDefault="00BE77A3" w:rsidP="004C290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Pr="00B62FEE" w:rsidRDefault="00BE77A3" w:rsidP="004C290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1571</w:t>
            </w:r>
          </w:p>
        </w:tc>
      </w:tr>
      <w:tr w:rsidR="00BE77A3" w:rsidRPr="00CC4F4F" w:rsidTr="004C290E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63870</w:t>
            </w:r>
          </w:p>
        </w:tc>
      </w:tr>
      <w:tr w:rsidR="00BE77A3" w:rsidRPr="00CC4F4F" w:rsidTr="004C290E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5B3E77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63870</w:t>
            </w:r>
          </w:p>
        </w:tc>
      </w:tr>
      <w:tr w:rsidR="00BE77A3" w:rsidRPr="00CC4F4F" w:rsidTr="004C290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38115</w:t>
            </w:r>
          </w:p>
        </w:tc>
      </w:tr>
      <w:tr w:rsidR="00BE77A3" w:rsidRPr="00CC4F4F" w:rsidTr="004C290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DF429F" w:rsidRDefault="00BE77A3" w:rsidP="004C290E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Pr="00571304" w:rsidRDefault="00BE77A3" w:rsidP="004C290E">
            <w:pPr>
              <w:rPr>
                <w:sz w:val="24"/>
                <w:szCs w:val="24"/>
              </w:rPr>
            </w:pPr>
            <w:r w:rsidRPr="00571304">
              <w:rPr>
                <w:sz w:val="24"/>
                <w:szCs w:val="24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25755</w:t>
            </w:r>
          </w:p>
        </w:tc>
      </w:tr>
      <w:tr w:rsidR="00BE77A3" w:rsidRPr="00CC4F4F" w:rsidTr="004C290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3330</w:t>
            </w:r>
          </w:p>
        </w:tc>
      </w:tr>
      <w:tr w:rsidR="00BE77A3" w:rsidRPr="00CC4F4F" w:rsidTr="004C290E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5B3E77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3330</w:t>
            </w:r>
          </w:p>
        </w:tc>
      </w:tr>
      <w:tr w:rsidR="00BE77A3" w:rsidRPr="00CC4F4F" w:rsidTr="004C290E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3330</w:t>
            </w:r>
          </w:p>
        </w:tc>
      </w:tr>
      <w:tr w:rsidR="00BE77A3" w:rsidRPr="00CC4F4F" w:rsidTr="004C290E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7766</w:t>
            </w:r>
          </w:p>
        </w:tc>
      </w:tr>
      <w:tr w:rsidR="00BE77A3" w:rsidRPr="00CC4F4F" w:rsidTr="004C290E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8A115D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5B3E77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7766</w:t>
            </w:r>
          </w:p>
        </w:tc>
      </w:tr>
      <w:tr w:rsidR="00BE77A3" w:rsidRPr="00CC4F4F" w:rsidTr="004C290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3650</w:t>
            </w:r>
          </w:p>
        </w:tc>
      </w:tr>
      <w:tr w:rsidR="00BE77A3" w:rsidRPr="00CC4F4F" w:rsidTr="004C290E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292</w:t>
            </w:r>
          </w:p>
        </w:tc>
      </w:tr>
      <w:tr w:rsidR="00BE77A3" w:rsidRPr="00CC4F4F" w:rsidTr="004C290E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3824</w:t>
            </w:r>
          </w:p>
        </w:tc>
      </w:tr>
      <w:tr w:rsidR="00BE77A3" w:rsidRPr="00CC4F4F" w:rsidTr="004C290E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16307,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5B3E77" w:rsidRDefault="00BE77A3" w:rsidP="004C290E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AA4F6B">
              <w:rPr>
                <w:bCs/>
                <w:sz w:val="24"/>
                <w:szCs w:val="24"/>
              </w:rPr>
              <w:t>16307,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bCs/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16207,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AA4F6B">
              <w:rPr>
                <w:sz w:val="24"/>
                <w:szCs w:val="24"/>
              </w:rPr>
              <w:t>4</w:t>
            </w:r>
          </w:p>
        </w:tc>
      </w:tr>
      <w:tr w:rsidR="00BE77A3" w:rsidRPr="00CC4F4F" w:rsidTr="004C290E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E77A3" w:rsidRDefault="00BE77A3" w:rsidP="004C2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E77A3" w:rsidRPr="00AA4F6B" w:rsidRDefault="00BE77A3" w:rsidP="004C290E">
            <w:pPr>
              <w:jc w:val="center"/>
              <w:rPr>
                <w:sz w:val="24"/>
                <w:szCs w:val="24"/>
              </w:rPr>
            </w:pPr>
            <w:r w:rsidRPr="00AA4F6B">
              <w:rPr>
                <w:sz w:val="24"/>
                <w:szCs w:val="24"/>
              </w:rPr>
              <w:t>100</w:t>
            </w:r>
          </w:p>
        </w:tc>
      </w:tr>
      <w:tr w:rsidR="00BE77A3" w:rsidRPr="00CC4F4F" w:rsidTr="004C290E">
        <w:trPr>
          <w:trHeight w:val="19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47B40" w:rsidRDefault="00BE77A3" w:rsidP="004C290E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-2046</w:t>
            </w:r>
          </w:p>
        </w:tc>
      </w:tr>
      <w:tr w:rsidR="00BE77A3" w:rsidRPr="00CC4F4F" w:rsidTr="004C290E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47B40" w:rsidRDefault="00BE77A3" w:rsidP="004C290E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47B40">
              <w:rPr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BE77A3" w:rsidRPr="00CC4F4F" w:rsidTr="004C290E">
        <w:trPr>
          <w:trHeight w:val="3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47B40" w:rsidRDefault="00BE77A3" w:rsidP="004C290E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E07F2" w:rsidRDefault="00BE77A3" w:rsidP="004C290E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bCs/>
                <w:sz w:val="24"/>
                <w:szCs w:val="24"/>
              </w:rPr>
            </w:pPr>
            <w:r w:rsidRPr="00591F51">
              <w:rPr>
                <w:bCs/>
                <w:sz w:val="24"/>
                <w:szCs w:val="24"/>
              </w:rPr>
              <w:t>2046</w:t>
            </w:r>
          </w:p>
        </w:tc>
      </w:tr>
      <w:tr w:rsidR="00BE77A3" w:rsidRPr="00CC4F4F" w:rsidTr="004C290E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47B40" w:rsidRDefault="00BE77A3" w:rsidP="004C290E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E07F2" w:rsidRDefault="00BE77A3" w:rsidP="004C290E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  <w:tr w:rsidR="00BE77A3" w:rsidRPr="00CC4F4F" w:rsidTr="004C290E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CC4F4F" w:rsidRDefault="00BE77A3" w:rsidP="004C2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47B40" w:rsidRDefault="00BE77A3" w:rsidP="004C290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7E07F2" w:rsidRDefault="00BE77A3" w:rsidP="004C290E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A3" w:rsidRPr="00591F51" w:rsidRDefault="00BE77A3" w:rsidP="004C290E">
            <w:pPr>
              <w:jc w:val="center"/>
              <w:rPr>
                <w:sz w:val="24"/>
                <w:szCs w:val="24"/>
              </w:rPr>
            </w:pPr>
            <w:r w:rsidRPr="00591F51">
              <w:rPr>
                <w:sz w:val="24"/>
                <w:szCs w:val="24"/>
              </w:rPr>
              <w:t>2046</w:t>
            </w:r>
          </w:p>
        </w:tc>
      </w:tr>
    </w:tbl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p w:rsidR="00BE77A3" w:rsidRDefault="00BE77A3" w:rsidP="00BE77A3">
      <w:pPr>
        <w:jc w:val="right"/>
        <w:rPr>
          <w:sz w:val="24"/>
          <w:szCs w:val="24"/>
          <w:lang w:val="kk-KZ"/>
        </w:rPr>
      </w:pPr>
    </w:p>
    <w:sectPr w:rsidR="00BE77A3" w:rsidSect="00BA6760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13" w:rsidRDefault="007F6D13" w:rsidP="00BA6760">
      <w:r>
        <w:separator/>
      </w:r>
    </w:p>
  </w:endnote>
  <w:endnote w:type="continuationSeparator" w:id="0">
    <w:p w:rsidR="007F6D13" w:rsidRDefault="007F6D13" w:rsidP="00B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13" w:rsidRDefault="007F6D13" w:rsidP="00BA6760">
      <w:r>
        <w:separator/>
      </w:r>
    </w:p>
  </w:footnote>
  <w:footnote w:type="continuationSeparator" w:id="0">
    <w:p w:rsidR="007F6D13" w:rsidRDefault="007F6D13" w:rsidP="00BA6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919837"/>
      <w:docPartObj>
        <w:docPartGallery w:val="Page Numbers (Top of Page)"/>
        <w:docPartUnique/>
      </w:docPartObj>
    </w:sdtPr>
    <w:sdtEndPr/>
    <w:sdtContent>
      <w:p w:rsidR="00BA6760" w:rsidRDefault="00BA6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5EC">
          <w:rPr>
            <w:noProof/>
          </w:rPr>
          <w:t>4</w:t>
        </w:r>
        <w:r>
          <w:fldChar w:fldCharType="end"/>
        </w:r>
      </w:p>
    </w:sdtContent>
  </w:sdt>
  <w:p w:rsidR="00BA6760" w:rsidRDefault="00BA6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A4"/>
    <w:rsid w:val="0020276E"/>
    <w:rsid w:val="00372B10"/>
    <w:rsid w:val="003B7A1B"/>
    <w:rsid w:val="004E3FB5"/>
    <w:rsid w:val="00570DA4"/>
    <w:rsid w:val="00645549"/>
    <w:rsid w:val="007F6D13"/>
    <w:rsid w:val="00BA6760"/>
    <w:rsid w:val="00BB35EC"/>
    <w:rsid w:val="00B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DE55-F7EF-494F-8A44-E1E7797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7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6</cp:revision>
  <dcterms:created xsi:type="dcterms:W3CDTF">2019-08-19T06:05:00Z</dcterms:created>
  <dcterms:modified xsi:type="dcterms:W3CDTF">2019-11-25T05:28:00Z</dcterms:modified>
</cp:coreProperties>
</file>