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8" w:rsidRDefault="00353DE8" w:rsidP="00353DE8">
      <w:pPr>
        <w:jc w:val="center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Решение Сырдарьинского районного маслихата от 18 декабря 2019 года №358 «</w:t>
      </w:r>
      <w:r w:rsidRPr="003934BE">
        <w:rPr>
          <w:b/>
          <w:color w:val="000000"/>
          <w:sz w:val="28"/>
        </w:rPr>
        <w:t xml:space="preserve">Об утверждении </w:t>
      </w:r>
      <w:r>
        <w:rPr>
          <w:b/>
          <w:color w:val="000000"/>
          <w:sz w:val="28"/>
          <w:lang w:val="kk-KZ"/>
        </w:rPr>
        <w:t>р</w:t>
      </w:r>
      <w:proofErr w:type="spellStart"/>
      <w:r w:rsidRPr="003934BE">
        <w:rPr>
          <w:b/>
          <w:color w:val="000000"/>
          <w:sz w:val="28"/>
        </w:rPr>
        <w:t>егламент</w:t>
      </w:r>
      <w:proofErr w:type="spellEnd"/>
      <w:r>
        <w:rPr>
          <w:b/>
          <w:color w:val="000000"/>
          <w:sz w:val="28"/>
          <w:lang w:val="kk-KZ"/>
        </w:rPr>
        <w:t>а</w:t>
      </w:r>
      <w:r w:rsidRPr="003934BE">
        <w:rPr>
          <w:b/>
          <w:color w:val="000000"/>
          <w:sz w:val="28"/>
        </w:rPr>
        <w:t xml:space="preserve"> собрания местного сообщества</w:t>
      </w:r>
      <w:r>
        <w:rPr>
          <w:b/>
          <w:color w:val="000000"/>
          <w:sz w:val="28"/>
        </w:rPr>
        <w:br/>
      </w:r>
      <w:r w:rsidRPr="003934BE">
        <w:rPr>
          <w:b/>
          <w:color w:val="000000"/>
          <w:sz w:val="28"/>
        </w:rPr>
        <w:t xml:space="preserve"> сельских округов </w:t>
      </w:r>
      <w:r>
        <w:rPr>
          <w:b/>
          <w:color w:val="000000"/>
          <w:sz w:val="28"/>
          <w:lang w:val="kk-KZ"/>
        </w:rPr>
        <w:t xml:space="preserve">Сырдарьинского </w:t>
      </w:r>
      <w:r w:rsidRPr="003934BE">
        <w:rPr>
          <w:b/>
          <w:color w:val="000000"/>
          <w:sz w:val="28"/>
        </w:rPr>
        <w:t>района</w:t>
      </w:r>
      <w:r>
        <w:rPr>
          <w:b/>
          <w:color w:val="000000"/>
          <w:sz w:val="28"/>
          <w:lang w:val="kk-KZ"/>
        </w:rPr>
        <w:t>»</w:t>
      </w:r>
    </w:p>
    <w:p w:rsidR="00353DE8" w:rsidRDefault="00353DE8" w:rsidP="00353DE8">
      <w:pPr>
        <w:jc w:val="center"/>
        <w:rPr>
          <w:b/>
          <w:color w:val="000000"/>
          <w:sz w:val="28"/>
          <w:lang w:val="kk-KZ"/>
        </w:rPr>
      </w:pPr>
    </w:p>
    <w:p w:rsidR="007638A7" w:rsidRDefault="007638A7" w:rsidP="007638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№7032 от 19.12.2019 г.</w:t>
      </w:r>
    </w:p>
    <w:p w:rsidR="007638A7" w:rsidRDefault="007638A7" w:rsidP="007638A7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353DE8" w:rsidRPr="00353DE8" w:rsidRDefault="00353DE8" w:rsidP="00353DE8">
      <w:pPr>
        <w:jc w:val="center"/>
        <w:rPr>
          <w:b/>
          <w:color w:val="000000"/>
          <w:sz w:val="28"/>
          <w:lang w:val="kk-KZ"/>
        </w:rPr>
      </w:pPr>
    </w:p>
    <w:p w:rsidR="00353DE8" w:rsidRDefault="00353DE8" w:rsidP="00353DE8">
      <w:pPr>
        <w:jc w:val="center"/>
        <w:rPr>
          <w:color w:val="000000"/>
          <w:sz w:val="28"/>
          <w:lang w:val="kk-KZ"/>
        </w:rPr>
      </w:pPr>
    </w:p>
    <w:p w:rsidR="00353DE8" w:rsidRPr="003934BE" w:rsidRDefault="00353DE8" w:rsidP="00353DE8">
      <w:pPr>
        <w:jc w:val="center"/>
        <w:rPr>
          <w:color w:val="000000"/>
          <w:sz w:val="28"/>
          <w:lang w:val="kk-KZ"/>
        </w:rPr>
      </w:pPr>
    </w:p>
    <w:p w:rsidR="00353DE8" w:rsidRDefault="00353DE8" w:rsidP="00353DE8">
      <w:pPr>
        <w:ind w:firstLine="851"/>
        <w:jc w:val="both"/>
        <w:rPr>
          <w:sz w:val="22"/>
        </w:rPr>
      </w:pPr>
      <w:r>
        <w:rPr>
          <w:color w:val="000000"/>
          <w:sz w:val="28"/>
        </w:rPr>
        <w:t xml:space="preserve">В соответствии с пунктом 3-1 статьи 39-3 Закона Республики Казахстан от 23 января 2001 года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, приказом министра Национальной экономики Республики Казахстан от 7 августа 2017 года №295 </w:t>
      </w:r>
      <w:r>
        <w:rPr>
          <w:color w:val="000000"/>
          <w:sz w:val="28"/>
        </w:rPr>
        <w:br/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Об утверждении Типового регламента собрания местного сообщества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№15630) </w:t>
      </w:r>
      <w:r>
        <w:rPr>
          <w:color w:val="000000"/>
          <w:sz w:val="28"/>
          <w:lang w:val="kk-KZ"/>
        </w:rPr>
        <w:t>Сырдарьинский</w:t>
      </w:r>
      <w:r>
        <w:rPr>
          <w:color w:val="000000"/>
          <w:sz w:val="28"/>
        </w:rPr>
        <w:t xml:space="preserve"> районный </w:t>
      </w:r>
      <w:proofErr w:type="spellStart"/>
      <w:r>
        <w:rPr>
          <w:color w:val="000000"/>
          <w:sz w:val="28"/>
        </w:rPr>
        <w:t>маслихат</w:t>
      </w:r>
      <w:proofErr w:type="spellEnd"/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</w:rPr>
        <w:t>РЕШИЛ</w:t>
      </w:r>
      <w:r>
        <w:rPr>
          <w:color w:val="000000"/>
          <w:sz w:val="28"/>
        </w:rPr>
        <w:t>:</w:t>
      </w:r>
    </w:p>
    <w:p w:rsidR="00353DE8" w:rsidRPr="003934BE" w:rsidRDefault="00353DE8" w:rsidP="00353DE8">
      <w:pPr>
        <w:ind w:firstLine="851"/>
        <w:jc w:val="both"/>
        <w:rPr>
          <w:lang w:val="kk-KZ"/>
        </w:rPr>
      </w:pPr>
      <w:bookmarkStart w:id="0" w:name="z5"/>
      <w:r>
        <w:rPr>
          <w:color w:val="000000"/>
          <w:sz w:val="28"/>
        </w:rPr>
        <w:t xml:space="preserve">1. </w:t>
      </w:r>
      <w:r w:rsidRPr="003934BE">
        <w:rPr>
          <w:color w:val="000000"/>
          <w:sz w:val="28"/>
        </w:rPr>
        <w:t xml:space="preserve">Утвердить </w:t>
      </w:r>
      <w:r>
        <w:rPr>
          <w:color w:val="000000"/>
          <w:sz w:val="28"/>
          <w:lang w:val="kk-KZ"/>
        </w:rPr>
        <w:t>прилагаемый</w:t>
      </w:r>
      <w:r w:rsidRPr="003934BE">
        <w:rPr>
          <w:color w:val="000000"/>
          <w:sz w:val="28"/>
        </w:rPr>
        <w:t xml:space="preserve"> регламент собрания местного сообщества сельских округов </w:t>
      </w:r>
      <w:r>
        <w:rPr>
          <w:color w:val="000000"/>
          <w:sz w:val="28"/>
          <w:lang w:val="kk-KZ"/>
        </w:rPr>
        <w:t>Аскара Токмаганбетова, Айдарлы, Жетиколь, Инкардария, Калжан Ахуна, Сакена Сейфуллина</w:t>
      </w:r>
      <w:r w:rsidRPr="003934BE">
        <w:rPr>
          <w:color w:val="000000"/>
          <w:sz w:val="28"/>
        </w:rPr>
        <w:t>.</w:t>
      </w:r>
    </w:p>
    <w:p w:rsidR="00353DE8" w:rsidRDefault="00353DE8" w:rsidP="00353DE8">
      <w:pPr>
        <w:ind w:firstLine="851"/>
        <w:jc w:val="both"/>
        <w:rPr>
          <w:color w:val="000000"/>
          <w:sz w:val="28"/>
        </w:rPr>
      </w:pPr>
      <w:bookmarkStart w:id="1" w:name="z6"/>
      <w:bookmarkEnd w:id="0"/>
      <w:r>
        <w:rPr>
          <w:color w:val="000000"/>
          <w:sz w:val="28"/>
        </w:rPr>
        <w:t>2. Настоящее решение вводится в действие с</w:t>
      </w:r>
      <w:r>
        <w:rPr>
          <w:color w:val="000000"/>
          <w:sz w:val="28"/>
          <w:lang w:val="kk-KZ"/>
        </w:rPr>
        <w:t xml:space="preserve"> 1 января</w:t>
      </w:r>
      <w:r>
        <w:rPr>
          <w:color w:val="000000"/>
          <w:sz w:val="28"/>
        </w:rPr>
        <w:t xml:space="preserve"> 2020 года.</w:t>
      </w:r>
      <w:bookmarkEnd w:id="1"/>
    </w:p>
    <w:p w:rsidR="00353DE8" w:rsidRDefault="00353DE8" w:rsidP="00353DE8">
      <w:pPr>
        <w:jc w:val="both"/>
        <w:rPr>
          <w:sz w:val="28"/>
          <w:szCs w:val="28"/>
        </w:rPr>
      </w:pPr>
    </w:p>
    <w:p w:rsidR="00353DE8" w:rsidRPr="00E878C1" w:rsidRDefault="00353DE8" w:rsidP="00353DE8">
      <w:pPr>
        <w:jc w:val="both"/>
        <w:rPr>
          <w:sz w:val="28"/>
          <w:szCs w:val="28"/>
        </w:rPr>
      </w:pPr>
    </w:p>
    <w:p w:rsidR="00353DE8" w:rsidRPr="00E878C1" w:rsidRDefault="00353DE8" w:rsidP="00353DE8">
      <w:pPr>
        <w:jc w:val="both"/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353DE8" w:rsidTr="00440233">
        <w:tc>
          <w:tcPr>
            <w:tcW w:w="3652" w:type="dxa"/>
            <w:hideMark/>
          </w:tcPr>
          <w:p w:rsidR="00353DE8" w:rsidRDefault="00353DE8" w:rsidP="00440233">
            <w:proofErr w:type="gramStart"/>
            <w:r>
              <w:rPr>
                <w:b/>
                <w:sz w:val="28"/>
              </w:rPr>
              <w:t>Председатель  сессии</w:t>
            </w:r>
            <w:proofErr w:type="gramEnd"/>
            <w:r>
              <w:rPr>
                <w:b/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353DE8" w:rsidRDefault="00353DE8" w:rsidP="00440233"/>
        </w:tc>
        <w:tc>
          <w:tcPr>
            <w:tcW w:w="3152" w:type="dxa"/>
            <w:hideMark/>
          </w:tcPr>
          <w:p w:rsidR="00353DE8" w:rsidRDefault="00353DE8" w:rsidP="0044023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</w:t>
            </w:r>
            <w:proofErr w:type="spellEnd"/>
          </w:p>
        </w:tc>
      </w:tr>
      <w:tr w:rsidR="00353DE8" w:rsidTr="00440233">
        <w:tc>
          <w:tcPr>
            <w:tcW w:w="0" w:type="auto"/>
          </w:tcPr>
          <w:p w:rsidR="00353DE8" w:rsidRDefault="00353DE8" w:rsidP="00440233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353DE8" w:rsidRDefault="00353DE8" w:rsidP="00440233"/>
        </w:tc>
        <w:tc>
          <w:tcPr>
            <w:tcW w:w="0" w:type="auto"/>
          </w:tcPr>
          <w:p w:rsidR="00353DE8" w:rsidRDefault="00353DE8" w:rsidP="0044023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53DE8" w:rsidRPr="00934587" w:rsidRDefault="00353DE8" w:rsidP="00353DE8"/>
    <w:p w:rsidR="001E3A99" w:rsidRDefault="001E3A99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06"/>
      </w:tblGrid>
      <w:tr w:rsidR="006E4EF7" w:rsidTr="006E4EF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EF7" w:rsidRDefault="006E4E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  Утвержден </w:t>
            </w:r>
          </w:p>
          <w:p w:rsidR="006E4EF7" w:rsidRDefault="006E4EF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решением</w:t>
            </w:r>
          </w:p>
        </w:tc>
      </w:tr>
      <w:tr w:rsidR="006E4EF7" w:rsidTr="006E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E4EF7" w:rsidRDefault="006E4EF7">
            <w:pPr>
              <w:ind w:left="250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E4EF7" w:rsidRDefault="006E4EF7">
            <w:pPr>
              <w:ind w:left="250"/>
            </w:pPr>
            <w:r>
              <w:rPr>
                <w:sz w:val="28"/>
              </w:rPr>
              <w:t>от 18 декабря 2019 года</w:t>
            </w:r>
          </w:p>
          <w:p w:rsidR="006E4EF7" w:rsidRDefault="006E4EF7">
            <w:pPr>
              <w:ind w:left="250"/>
            </w:pPr>
            <w:r>
              <w:rPr>
                <w:sz w:val="28"/>
              </w:rPr>
              <w:t>№ 358</w:t>
            </w:r>
          </w:p>
        </w:tc>
      </w:tr>
    </w:tbl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 w:rsidP="006E4E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Р</w:t>
      </w:r>
      <w:proofErr w:type="spellStart"/>
      <w:r>
        <w:rPr>
          <w:b/>
          <w:color w:val="000000"/>
          <w:sz w:val="28"/>
          <w:szCs w:val="28"/>
        </w:rPr>
        <w:t>егламент</w:t>
      </w:r>
      <w:proofErr w:type="spellEnd"/>
      <w:r>
        <w:rPr>
          <w:b/>
          <w:color w:val="000000"/>
          <w:sz w:val="28"/>
          <w:szCs w:val="28"/>
        </w:rPr>
        <w:t xml:space="preserve"> собрания местного сообщества сельских округов </w:t>
      </w:r>
    </w:p>
    <w:p w:rsidR="00246B36" w:rsidRDefault="006E4EF7" w:rsidP="006E4EF7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Аскара Токмаганбетова, Айдарлы, Жетиколь, Инкардария, </w:t>
      </w:r>
    </w:p>
    <w:p w:rsidR="006E4EF7" w:rsidRDefault="006E4EF7" w:rsidP="006E4EF7">
      <w:pPr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>
        <w:rPr>
          <w:b/>
          <w:color w:val="000000"/>
          <w:sz w:val="28"/>
          <w:szCs w:val="28"/>
          <w:lang w:val="kk-KZ"/>
        </w:rPr>
        <w:t xml:space="preserve">Калжан Ахуна, Сакена Сейфуллина </w:t>
      </w:r>
    </w:p>
    <w:p w:rsidR="006E4EF7" w:rsidRDefault="006E4EF7" w:rsidP="006E4EF7">
      <w:pPr>
        <w:jc w:val="center"/>
        <w:rPr>
          <w:b/>
          <w:color w:val="000000"/>
          <w:sz w:val="28"/>
          <w:szCs w:val="28"/>
        </w:rPr>
      </w:pPr>
    </w:p>
    <w:p w:rsidR="006E4EF7" w:rsidRDefault="006E4EF7" w:rsidP="006E4EF7">
      <w:pPr>
        <w:jc w:val="center"/>
        <w:rPr>
          <w:b/>
          <w:color w:val="000000"/>
          <w:sz w:val="28"/>
          <w:szCs w:val="28"/>
        </w:rPr>
      </w:pPr>
    </w:p>
    <w:p w:rsidR="006E4EF7" w:rsidRDefault="006E4EF7" w:rsidP="006E4EF7">
      <w:pPr>
        <w:jc w:val="center"/>
        <w:rPr>
          <w:sz w:val="28"/>
          <w:szCs w:val="28"/>
        </w:rPr>
      </w:pPr>
      <w:bookmarkStart w:id="3" w:name="z11"/>
      <w:r>
        <w:rPr>
          <w:b/>
          <w:color w:val="000000"/>
          <w:sz w:val="28"/>
          <w:szCs w:val="28"/>
        </w:rPr>
        <w:t>Глава 1. Общие положения</w:t>
      </w:r>
    </w:p>
    <w:p w:rsidR="006E4EF7" w:rsidRDefault="006E4EF7" w:rsidP="006E4EF7">
      <w:pPr>
        <w:jc w:val="both"/>
        <w:rPr>
          <w:color w:val="000000"/>
          <w:sz w:val="28"/>
          <w:szCs w:val="28"/>
        </w:rPr>
      </w:pPr>
      <w:bookmarkStart w:id="4" w:name="z12"/>
      <w:bookmarkEnd w:id="3"/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pacing w:val="2"/>
          <w:sz w:val="28"/>
          <w:szCs w:val="28"/>
        </w:rPr>
        <w:t>Настоящи</w:t>
      </w:r>
      <w:proofErr w:type="spellEnd"/>
      <w:r>
        <w:rPr>
          <w:color w:val="000000"/>
          <w:spacing w:val="2"/>
          <w:sz w:val="28"/>
          <w:szCs w:val="28"/>
          <w:lang w:val="kk-KZ"/>
        </w:rPr>
        <w:t xml:space="preserve">й </w:t>
      </w:r>
      <w:r>
        <w:rPr>
          <w:color w:val="000000"/>
          <w:sz w:val="28"/>
          <w:szCs w:val="28"/>
        </w:rPr>
        <w:t xml:space="preserve">регламент собрания местного сообщества сельских округов </w:t>
      </w:r>
      <w:r>
        <w:rPr>
          <w:color w:val="000000"/>
          <w:sz w:val="28"/>
          <w:szCs w:val="28"/>
          <w:lang w:val="kk-KZ"/>
        </w:rPr>
        <w:t>Аскара Токмаганбетова, Айдарлы, Жетиколь, Инкардария, Калжан Ахуна, Сакена Сейфуллина</w:t>
      </w:r>
      <w:r>
        <w:rPr>
          <w:color w:val="000000"/>
          <w:sz w:val="28"/>
          <w:szCs w:val="28"/>
        </w:rPr>
        <w:t xml:space="preserve"> (далее – регламент) разработан в соответствии с пунктом 3-1 статьи 39-3 Закона Республики Казахстан от 23 января 2001 года </w:t>
      </w:r>
      <w:r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</w:rPr>
        <w:t>О местном государственном управлении и самоуправлении в Республике Казахстан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</w:rPr>
        <w:t xml:space="preserve"> (далее – Закон) 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" w:name="z13"/>
      <w:bookmarkEnd w:id="4"/>
      <w:r>
        <w:rPr>
          <w:color w:val="000000"/>
          <w:sz w:val="28"/>
          <w:szCs w:val="28"/>
        </w:rPr>
        <w:t>2. Основные понятия, которые используются в настоящем регламенте: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6" w:name="z14"/>
      <w:bookmarkEnd w:id="5"/>
      <w:r>
        <w:rPr>
          <w:color w:val="000000"/>
          <w:sz w:val="28"/>
          <w:szCs w:val="28"/>
        </w:rPr>
        <w:t>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7" w:name="z15"/>
      <w:bookmarkEnd w:id="6"/>
      <w:r>
        <w:rPr>
          <w:color w:val="000000"/>
          <w:sz w:val="28"/>
          <w:szCs w:val="28"/>
        </w:rPr>
        <w:t>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8" w:name="z16"/>
      <w:bookmarkEnd w:id="7"/>
      <w:r>
        <w:rPr>
          <w:color w:val="000000"/>
          <w:sz w:val="28"/>
          <w:szCs w:val="28"/>
        </w:rPr>
        <w:t>3) вопросы местного значения – вопросы деятельности сельского округа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9" w:name="z17"/>
      <w:bookmarkEnd w:id="8"/>
      <w:r>
        <w:rPr>
          <w:color w:val="000000"/>
          <w:sz w:val="28"/>
          <w:szCs w:val="28"/>
        </w:rPr>
        <w:t xml:space="preserve">4) местное самоуправление – деятельность, осуществляемая населением непосредственно, а также через </w:t>
      </w:r>
      <w:proofErr w:type="spellStart"/>
      <w:r>
        <w:rPr>
          <w:color w:val="000000"/>
          <w:sz w:val="28"/>
          <w:szCs w:val="28"/>
        </w:rPr>
        <w:t>маслихаты</w:t>
      </w:r>
      <w:proofErr w:type="spellEnd"/>
      <w:r>
        <w:rPr>
          <w:color w:val="000000"/>
          <w:sz w:val="28"/>
          <w:szCs w:val="28"/>
        </w:rPr>
        <w:t xml:space="preserve"> и другие органы </w:t>
      </w:r>
      <w:r>
        <w:rPr>
          <w:color w:val="000000"/>
          <w:sz w:val="28"/>
          <w:szCs w:val="28"/>
        </w:rPr>
        <w:lastRenderedPageBreak/>
        <w:t>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0" w:name="z18"/>
      <w:bookmarkEnd w:id="9"/>
      <w:r>
        <w:rPr>
          <w:color w:val="000000"/>
          <w:sz w:val="28"/>
          <w:szCs w:val="28"/>
        </w:rPr>
        <w:t>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 w:rsidR="006E4EF7" w:rsidRDefault="006E4EF7" w:rsidP="006E4EF7">
      <w:pPr>
        <w:rPr>
          <w:b/>
          <w:color w:val="000000"/>
          <w:sz w:val="28"/>
          <w:szCs w:val="28"/>
        </w:rPr>
      </w:pPr>
      <w:bookmarkStart w:id="11" w:name="z19"/>
      <w:bookmarkEnd w:id="10"/>
      <w:r>
        <w:rPr>
          <w:b/>
          <w:color w:val="000000"/>
          <w:sz w:val="28"/>
          <w:szCs w:val="28"/>
        </w:rPr>
        <w:t xml:space="preserve"> </w:t>
      </w:r>
    </w:p>
    <w:p w:rsidR="006E4EF7" w:rsidRDefault="006E4EF7" w:rsidP="006E4EF7">
      <w:pPr>
        <w:rPr>
          <w:b/>
          <w:color w:val="000000"/>
          <w:sz w:val="28"/>
          <w:szCs w:val="28"/>
        </w:rPr>
      </w:pPr>
    </w:p>
    <w:p w:rsidR="006E4EF7" w:rsidRDefault="006E4EF7" w:rsidP="006E4EF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2. Порядок проведения созыва собрания местного сообщества</w:t>
      </w:r>
    </w:p>
    <w:p w:rsidR="006E4EF7" w:rsidRDefault="006E4EF7" w:rsidP="006E4EF7">
      <w:pPr>
        <w:jc w:val="both"/>
        <w:rPr>
          <w:color w:val="000000"/>
          <w:sz w:val="28"/>
          <w:szCs w:val="28"/>
        </w:rPr>
      </w:pPr>
      <w:bookmarkStart w:id="12" w:name="z20"/>
      <w:bookmarkEnd w:id="11"/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Собрание проводится по текущим вопросам местного значения: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3" w:name="z21"/>
      <w:bookmarkEnd w:id="12"/>
      <w:r>
        <w:rPr>
          <w:color w:val="000000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4" w:name="z22"/>
      <w:bookmarkEnd w:id="13"/>
      <w:r>
        <w:rPr>
          <w:color w:val="000000"/>
          <w:sz w:val="28"/>
          <w:szCs w:val="28"/>
        </w:rPr>
        <w:t xml:space="preserve">согласование проекта </w:t>
      </w:r>
      <w:proofErr w:type="gramStart"/>
      <w:r>
        <w:rPr>
          <w:color w:val="000000"/>
          <w:sz w:val="28"/>
          <w:szCs w:val="28"/>
        </w:rPr>
        <w:t>бюджета  сельского</w:t>
      </w:r>
      <w:proofErr w:type="gramEnd"/>
      <w:r>
        <w:rPr>
          <w:color w:val="000000"/>
          <w:sz w:val="28"/>
          <w:szCs w:val="28"/>
        </w:rPr>
        <w:t xml:space="preserve"> округа (далее – сельский округ) и отчета об исполнении бюджета;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5" w:name="z23"/>
      <w:bookmarkEnd w:id="14"/>
      <w:r>
        <w:rPr>
          <w:color w:val="000000"/>
          <w:sz w:val="28"/>
          <w:szCs w:val="28"/>
        </w:rPr>
        <w:t xml:space="preserve">согласование решений аппарата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6" w:name="z24"/>
      <w:bookmarkEnd w:id="15"/>
      <w:r>
        <w:rPr>
          <w:color w:val="000000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7" w:name="z25"/>
      <w:bookmarkEnd w:id="16"/>
      <w:r>
        <w:rPr>
          <w:color w:val="000000"/>
          <w:sz w:val="28"/>
          <w:szCs w:val="28"/>
        </w:rPr>
        <w:t>заслушивание и обсуждение отчета о результатах проведенного мониторинга исполнения бюджета сельского округа;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8" w:name="z26"/>
      <w:bookmarkEnd w:id="17"/>
      <w:r>
        <w:rPr>
          <w:color w:val="000000"/>
          <w:sz w:val="28"/>
          <w:szCs w:val="28"/>
        </w:rPr>
        <w:t>согласование отчуждения коммунального имущества сельского округа;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19" w:name="z27"/>
      <w:bookmarkEnd w:id="18"/>
      <w:r>
        <w:rPr>
          <w:color w:val="000000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0" w:name="z28"/>
      <w:bookmarkEnd w:id="19"/>
      <w:r>
        <w:rPr>
          <w:color w:val="000000"/>
          <w:sz w:val="28"/>
          <w:szCs w:val="28"/>
        </w:rPr>
        <w:t xml:space="preserve">согласование представленных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Сырдарьинского</w:t>
      </w:r>
      <w:r>
        <w:rPr>
          <w:color w:val="000000"/>
          <w:sz w:val="28"/>
          <w:szCs w:val="28"/>
        </w:rPr>
        <w:t xml:space="preserve"> района (далее – </w:t>
      </w:r>
      <w:proofErr w:type="spellStart"/>
      <w:r>
        <w:rPr>
          <w:color w:val="000000"/>
          <w:sz w:val="28"/>
          <w:szCs w:val="28"/>
        </w:rPr>
        <w:t>аким</w:t>
      </w:r>
      <w:proofErr w:type="spellEnd"/>
      <w:r>
        <w:rPr>
          <w:color w:val="000000"/>
          <w:sz w:val="28"/>
          <w:szCs w:val="28"/>
        </w:rPr>
        <w:t xml:space="preserve"> района) кандидатур на должность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 для дальнейшего внесения в </w:t>
      </w:r>
      <w:r>
        <w:rPr>
          <w:color w:val="000000"/>
          <w:sz w:val="28"/>
          <w:szCs w:val="28"/>
          <w:lang w:val="kk-KZ"/>
        </w:rPr>
        <w:t>Сырдарьинский</w:t>
      </w:r>
      <w:r>
        <w:rPr>
          <w:color w:val="000000"/>
          <w:sz w:val="28"/>
          <w:szCs w:val="28"/>
        </w:rPr>
        <w:t xml:space="preserve"> районный </w:t>
      </w:r>
      <w:proofErr w:type="spellStart"/>
      <w:r>
        <w:rPr>
          <w:color w:val="000000"/>
          <w:sz w:val="28"/>
          <w:szCs w:val="28"/>
        </w:rPr>
        <w:t>маслихат</w:t>
      </w:r>
      <w:proofErr w:type="spellEnd"/>
      <w:r>
        <w:rPr>
          <w:color w:val="000000"/>
          <w:sz w:val="28"/>
          <w:szCs w:val="28"/>
        </w:rPr>
        <w:t xml:space="preserve"> (далее – районный </w:t>
      </w:r>
      <w:proofErr w:type="spellStart"/>
      <w:r>
        <w:rPr>
          <w:color w:val="000000"/>
          <w:sz w:val="28"/>
          <w:szCs w:val="28"/>
        </w:rPr>
        <w:t>маслихат</w:t>
      </w:r>
      <w:proofErr w:type="spellEnd"/>
      <w:r>
        <w:rPr>
          <w:color w:val="000000"/>
          <w:sz w:val="28"/>
          <w:szCs w:val="28"/>
        </w:rPr>
        <w:t xml:space="preserve">) для проведения выборов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1" w:name="z29"/>
      <w:bookmarkEnd w:id="20"/>
      <w:r>
        <w:rPr>
          <w:color w:val="000000"/>
          <w:sz w:val="28"/>
          <w:szCs w:val="28"/>
        </w:rPr>
        <w:t xml:space="preserve">инициирование вопроса об освобождении от должности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2" w:name="z30"/>
      <w:bookmarkEnd w:id="21"/>
      <w:r>
        <w:rPr>
          <w:color w:val="000000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3" w:name="z31"/>
      <w:bookmarkEnd w:id="22"/>
      <w:r>
        <w:rPr>
          <w:color w:val="000000"/>
          <w:sz w:val="28"/>
          <w:szCs w:val="28"/>
        </w:rPr>
        <w:t>другие текущие вопросы местного сообщества.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4" w:name="z32"/>
      <w:bookmarkEnd w:id="23"/>
      <w:r>
        <w:rPr>
          <w:color w:val="000000"/>
          <w:sz w:val="28"/>
          <w:szCs w:val="28"/>
        </w:rPr>
        <w:t xml:space="preserve">4. Собрание может созываться </w:t>
      </w:r>
      <w:proofErr w:type="spellStart"/>
      <w:r>
        <w:rPr>
          <w:color w:val="000000"/>
          <w:sz w:val="28"/>
          <w:szCs w:val="28"/>
        </w:rPr>
        <w:t>акимами</w:t>
      </w:r>
      <w:proofErr w:type="spellEnd"/>
      <w:r>
        <w:rPr>
          <w:color w:val="000000"/>
          <w:sz w:val="28"/>
          <w:szCs w:val="28"/>
        </w:rPr>
        <w:t xml:space="preserve"> сельских округов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5" w:name="z33"/>
      <w:bookmarkEnd w:id="24"/>
      <w:r>
        <w:rPr>
          <w:color w:val="000000"/>
          <w:sz w:val="28"/>
          <w:szCs w:val="28"/>
        </w:rPr>
        <w:t xml:space="preserve">Инициаторы собрания в произвольной форме письменно обращаются </w:t>
      </w:r>
      <w:proofErr w:type="spellStart"/>
      <w:r>
        <w:rPr>
          <w:color w:val="000000"/>
          <w:sz w:val="28"/>
          <w:szCs w:val="28"/>
        </w:rPr>
        <w:t>акиму</w:t>
      </w:r>
      <w:proofErr w:type="spellEnd"/>
      <w:r>
        <w:rPr>
          <w:color w:val="000000"/>
          <w:sz w:val="28"/>
          <w:szCs w:val="28"/>
        </w:rPr>
        <w:t xml:space="preserve"> с указанием повестки дня. 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6" w:name="z34"/>
      <w:bookmarkEnd w:id="25"/>
      <w:r>
        <w:rPr>
          <w:color w:val="000000"/>
          <w:sz w:val="28"/>
          <w:szCs w:val="28"/>
        </w:rPr>
        <w:t>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7" w:name="z35"/>
      <w:bookmarkEnd w:id="26"/>
      <w:r>
        <w:rPr>
          <w:color w:val="000000"/>
          <w:sz w:val="28"/>
          <w:szCs w:val="28"/>
        </w:rPr>
        <w:lastRenderedPageBreak/>
        <w:t>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8" w:name="z36"/>
      <w:bookmarkEnd w:id="27"/>
      <w:r>
        <w:rPr>
          <w:color w:val="000000"/>
          <w:sz w:val="28"/>
          <w:szCs w:val="28"/>
        </w:rPr>
        <w:t xml:space="preserve">По вопросам, вносимым на рассмотрение собрания, аппарат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</w:t>
      </w:r>
      <w:proofErr w:type="spellStart"/>
      <w:r>
        <w:rPr>
          <w:color w:val="000000"/>
          <w:sz w:val="28"/>
          <w:szCs w:val="28"/>
        </w:rPr>
        <w:t>акиму</w:t>
      </w:r>
      <w:proofErr w:type="spellEnd"/>
      <w:r>
        <w:rPr>
          <w:color w:val="000000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29" w:name="z37"/>
      <w:bookmarkEnd w:id="28"/>
      <w:r>
        <w:rPr>
          <w:color w:val="000000"/>
          <w:sz w:val="28"/>
          <w:szCs w:val="28"/>
        </w:rPr>
        <w:t xml:space="preserve">6. Перед началом созыва собрания аппаратом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проводится регистрация присутствующих членов собрания, ее результаты оглашаются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0" w:name="z38"/>
      <w:bookmarkEnd w:id="29"/>
      <w:r>
        <w:rPr>
          <w:color w:val="000000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1" w:name="z39"/>
      <w:bookmarkEnd w:id="30"/>
      <w:r>
        <w:rPr>
          <w:color w:val="000000"/>
          <w:sz w:val="28"/>
          <w:szCs w:val="28"/>
        </w:rPr>
        <w:t xml:space="preserve">7. Созыв собрания открывается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или уполномоченным им лицом.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2" w:name="z40"/>
      <w:bookmarkEnd w:id="31"/>
      <w:r>
        <w:rPr>
          <w:color w:val="000000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3" w:name="z41"/>
      <w:bookmarkEnd w:id="32"/>
      <w:r>
        <w:rPr>
          <w:color w:val="000000"/>
          <w:sz w:val="28"/>
          <w:szCs w:val="28"/>
        </w:rPr>
        <w:t xml:space="preserve">8. Повестка дня собрания формируется аппаратом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 на основе предложений, вносимых членами собрания,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соответствующей территории.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4" w:name="z42"/>
      <w:bookmarkEnd w:id="33"/>
      <w:r>
        <w:rPr>
          <w:color w:val="000000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5" w:name="z43"/>
      <w:bookmarkEnd w:id="34"/>
      <w:r>
        <w:rPr>
          <w:color w:val="000000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6" w:name="z44"/>
      <w:bookmarkEnd w:id="35"/>
      <w:r>
        <w:rPr>
          <w:color w:val="000000"/>
          <w:sz w:val="28"/>
          <w:szCs w:val="28"/>
        </w:rPr>
        <w:t>Повестка дня созыва собрания утверждается собранием.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7" w:name="z45"/>
      <w:bookmarkEnd w:id="36"/>
      <w:r>
        <w:rPr>
          <w:color w:val="000000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8" w:name="z46"/>
      <w:bookmarkEnd w:id="37"/>
      <w:r>
        <w:rPr>
          <w:color w:val="000000"/>
          <w:sz w:val="28"/>
          <w:szCs w:val="28"/>
        </w:rPr>
        <w:t xml:space="preserve">9. На созыв собрания могут приглашаться депутаты районного </w:t>
      </w:r>
      <w:proofErr w:type="spellStart"/>
      <w:r>
        <w:rPr>
          <w:color w:val="000000"/>
          <w:sz w:val="28"/>
          <w:szCs w:val="28"/>
        </w:rPr>
        <w:t>маслихата</w:t>
      </w:r>
      <w:proofErr w:type="spellEnd"/>
      <w:r>
        <w:rPr>
          <w:color w:val="000000"/>
          <w:sz w:val="28"/>
          <w:szCs w:val="28"/>
        </w:rPr>
        <w:t xml:space="preserve">, представители аппарата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39" w:name="z47"/>
      <w:bookmarkEnd w:id="38"/>
      <w:r>
        <w:rPr>
          <w:color w:val="000000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0" w:name="z48"/>
      <w:bookmarkEnd w:id="39"/>
      <w:r>
        <w:rPr>
          <w:color w:val="000000"/>
          <w:sz w:val="28"/>
          <w:szCs w:val="28"/>
        </w:rPr>
        <w:t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1" w:name="z49"/>
      <w:bookmarkEnd w:id="40"/>
      <w:r>
        <w:rPr>
          <w:color w:val="000000"/>
          <w:sz w:val="28"/>
          <w:szCs w:val="28"/>
        </w:rPr>
        <w:lastRenderedPageBreak/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2" w:name="z50"/>
      <w:bookmarkEnd w:id="41"/>
      <w:r>
        <w:rPr>
          <w:color w:val="000000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3" w:name="z51"/>
      <w:bookmarkEnd w:id="42"/>
      <w:r>
        <w:rPr>
          <w:color w:val="000000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6E4EF7" w:rsidRDefault="006E4EF7" w:rsidP="006E4EF7">
      <w:pPr>
        <w:jc w:val="both"/>
        <w:rPr>
          <w:color w:val="000000"/>
          <w:sz w:val="28"/>
          <w:szCs w:val="28"/>
        </w:rPr>
      </w:pPr>
      <w:bookmarkStart w:id="44" w:name="z52"/>
      <w:bookmarkEnd w:id="43"/>
      <w:r>
        <w:rPr>
          <w:color w:val="000000"/>
          <w:sz w:val="28"/>
          <w:szCs w:val="28"/>
        </w:rPr>
        <w:t xml:space="preserve"> </w:t>
      </w:r>
    </w:p>
    <w:p w:rsidR="006E4EF7" w:rsidRDefault="006E4EF7" w:rsidP="006E4EF7">
      <w:pPr>
        <w:rPr>
          <w:color w:val="000000"/>
          <w:sz w:val="28"/>
          <w:szCs w:val="28"/>
        </w:rPr>
      </w:pPr>
    </w:p>
    <w:p w:rsidR="006E4EF7" w:rsidRDefault="006E4EF7" w:rsidP="006E4EF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3. Порядок принятия решений собранием местного сообщества</w:t>
      </w:r>
    </w:p>
    <w:p w:rsidR="006E4EF7" w:rsidRDefault="006E4EF7" w:rsidP="006E4EF7">
      <w:pPr>
        <w:jc w:val="center"/>
        <w:rPr>
          <w:color w:val="000000"/>
          <w:sz w:val="28"/>
          <w:szCs w:val="28"/>
        </w:rPr>
      </w:pPr>
      <w:bookmarkStart w:id="45" w:name="z53"/>
      <w:bookmarkEnd w:id="44"/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6" w:name="z54"/>
      <w:bookmarkEnd w:id="45"/>
      <w:r>
        <w:rPr>
          <w:color w:val="000000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7" w:name="z55"/>
      <w:bookmarkEnd w:id="46"/>
      <w:r>
        <w:rPr>
          <w:color w:val="000000"/>
          <w:sz w:val="28"/>
          <w:szCs w:val="28"/>
        </w:rPr>
        <w:t>Решение собрания оформляется протоколом, в котором указываются: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8" w:name="z56"/>
      <w:bookmarkEnd w:id="47"/>
      <w:r>
        <w:rPr>
          <w:color w:val="000000"/>
          <w:sz w:val="28"/>
          <w:szCs w:val="28"/>
        </w:rPr>
        <w:t>1) дата и место проведения собрания;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49" w:name="z57"/>
      <w:bookmarkEnd w:id="48"/>
      <w:r>
        <w:rPr>
          <w:color w:val="000000"/>
          <w:sz w:val="28"/>
          <w:szCs w:val="28"/>
        </w:rPr>
        <w:t xml:space="preserve">2) количество и список членов собрания; 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0" w:name="z58"/>
      <w:bookmarkEnd w:id="49"/>
      <w:r>
        <w:rPr>
          <w:color w:val="000000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1" w:name="z59"/>
      <w:bookmarkEnd w:id="50"/>
      <w:r>
        <w:rPr>
          <w:color w:val="000000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2" w:name="z60"/>
      <w:bookmarkEnd w:id="51"/>
      <w:r>
        <w:rPr>
          <w:color w:val="000000"/>
          <w:sz w:val="28"/>
          <w:szCs w:val="28"/>
        </w:rPr>
        <w:t>5) повестка дня, краткое содержание выступлений и принятые решения.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3" w:name="z61"/>
      <w:bookmarkEnd w:id="52"/>
      <w:r>
        <w:rPr>
          <w:color w:val="000000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</w:t>
      </w:r>
      <w:proofErr w:type="spellStart"/>
      <w:r>
        <w:rPr>
          <w:color w:val="000000"/>
          <w:sz w:val="28"/>
          <w:szCs w:val="28"/>
        </w:rPr>
        <w:t>акиму</w:t>
      </w:r>
      <w:proofErr w:type="spellEnd"/>
      <w:r>
        <w:rPr>
          <w:color w:val="000000"/>
          <w:sz w:val="28"/>
          <w:szCs w:val="28"/>
        </w:rPr>
        <w:t xml:space="preserve"> сельского округа.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4" w:name="z62"/>
      <w:bookmarkEnd w:id="53"/>
      <w:r>
        <w:rPr>
          <w:color w:val="000000"/>
          <w:sz w:val="28"/>
          <w:szCs w:val="28"/>
        </w:rPr>
        <w:t>12. Решения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принятые собранием рассматриваются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сельского округа в срок пяти рабочих дней.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5" w:name="z63"/>
      <w:bookmarkEnd w:id="54"/>
      <w:r>
        <w:rPr>
          <w:color w:val="000000"/>
          <w:sz w:val="28"/>
          <w:szCs w:val="28"/>
        </w:rPr>
        <w:t>Акимы вправе выразить несогласие с решением собрания,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6" w:name="z64"/>
      <w:bookmarkEnd w:id="55"/>
      <w:r>
        <w:rPr>
          <w:color w:val="000000"/>
          <w:sz w:val="28"/>
          <w:szCs w:val="28"/>
        </w:rPr>
        <w:t xml:space="preserve">В случае невозможности разрешения вопросов, вызвавших несогласие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округа, вопрос разрешается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района после его предварительного обсуждения на заседании районного </w:t>
      </w:r>
      <w:proofErr w:type="spellStart"/>
      <w:r>
        <w:rPr>
          <w:color w:val="000000"/>
          <w:sz w:val="28"/>
          <w:szCs w:val="28"/>
        </w:rPr>
        <w:t>маслихата</w:t>
      </w:r>
      <w:proofErr w:type="spellEnd"/>
      <w:r>
        <w:rPr>
          <w:color w:val="000000"/>
          <w:sz w:val="28"/>
          <w:szCs w:val="28"/>
        </w:rPr>
        <w:t>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7" w:name="z65"/>
      <w:bookmarkEnd w:id="56"/>
      <w:r>
        <w:rPr>
          <w:color w:val="000000"/>
          <w:sz w:val="28"/>
          <w:szCs w:val="28"/>
        </w:rPr>
        <w:t xml:space="preserve">13. Результаты рассмотрения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сельского округа решений собрания доводятся аппаратом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 до членов собрания в течение пяти рабочих дней.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8" w:name="z66"/>
      <w:bookmarkEnd w:id="57"/>
      <w:r>
        <w:rPr>
          <w:color w:val="000000"/>
          <w:sz w:val="28"/>
          <w:szCs w:val="28"/>
        </w:rPr>
        <w:t xml:space="preserve">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сельского округа.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59" w:name="z67"/>
      <w:bookmarkEnd w:id="58"/>
      <w:r>
        <w:rPr>
          <w:color w:val="000000"/>
          <w:sz w:val="28"/>
          <w:szCs w:val="28"/>
        </w:rPr>
        <w:lastRenderedPageBreak/>
        <w:t xml:space="preserve">15. Решения, принятые на созыве собрания, распространяются аппаратом </w:t>
      </w:r>
      <w:proofErr w:type="spellStart"/>
      <w:r>
        <w:rPr>
          <w:color w:val="000000"/>
          <w:sz w:val="28"/>
          <w:szCs w:val="28"/>
        </w:rPr>
        <w:t>акима</w:t>
      </w:r>
      <w:proofErr w:type="spellEnd"/>
      <w:r>
        <w:rPr>
          <w:color w:val="000000"/>
          <w:sz w:val="28"/>
          <w:szCs w:val="28"/>
        </w:rPr>
        <w:t xml:space="preserve"> сельского округа через средства массовой информации или иными способами. </w:t>
      </w:r>
    </w:p>
    <w:p w:rsidR="006E4EF7" w:rsidRDefault="006E4EF7" w:rsidP="006E4EF7">
      <w:pPr>
        <w:rPr>
          <w:b/>
          <w:color w:val="000000"/>
          <w:sz w:val="28"/>
          <w:szCs w:val="28"/>
        </w:rPr>
      </w:pPr>
      <w:bookmarkStart w:id="60" w:name="z68"/>
      <w:bookmarkEnd w:id="59"/>
    </w:p>
    <w:p w:rsidR="006E4EF7" w:rsidRDefault="006E4EF7" w:rsidP="006E4EF7">
      <w:pPr>
        <w:rPr>
          <w:b/>
          <w:color w:val="000000"/>
          <w:sz w:val="28"/>
          <w:szCs w:val="28"/>
        </w:rPr>
      </w:pPr>
    </w:p>
    <w:p w:rsidR="006E4EF7" w:rsidRDefault="006E4EF7" w:rsidP="006E4E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4. Контроль за исполнением решений собрания </w:t>
      </w:r>
    </w:p>
    <w:p w:rsidR="006E4EF7" w:rsidRDefault="006E4EF7" w:rsidP="006E4EF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местного сообщества</w:t>
      </w:r>
    </w:p>
    <w:p w:rsidR="006E4EF7" w:rsidRDefault="006E4EF7" w:rsidP="006E4EF7">
      <w:pPr>
        <w:jc w:val="both"/>
        <w:rPr>
          <w:color w:val="000000"/>
          <w:sz w:val="28"/>
          <w:szCs w:val="28"/>
        </w:rPr>
      </w:pPr>
      <w:bookmarkStart w:id="61" w:name="z69"/>
      <w:bookmarkEnd w:id="60"/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 На собрании регулярно заслушиваются информации лиц ответственных за исполнение решений собрания.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62" w:name="z70"/>
      <w:bookmarkEnd w:id="61"/>
      <w:r>
        <w:rPr>
          <w:color w:val="000000"/>
          <w:sz w:val="28"/>
          <w:szCs w:val="28"/>
        </w:rPr>
        <w:t xml:space="preserve">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</w:t>
      </w:r>
      <w:proofErr w:type="spellStart"/>
      <w:r>
        <w:rPr>
          <w:color w:val="000000"/>
          <w:sz w:val="28"/>
          <w:szCs w:val="28"/>
        </w:rPr>
        <w:t>акиму</w:t>
      </w:r>
      <w:proofErr w:type="spellEnd"/>
      <w:r>
        <w:rPr>
          <w:color w:val="000000"/>
          <w:sz w:val="28"/>
          <w:szCs w:val="28"/>
        </w:rPr>
        <w:t xml:space="preserve"> района или вышестоящим руководителям должностных лиц ответственных за исполнение решений собрания. </w:t>
      </w:r>
    </w:p>
    <w:p w:rsidR="006E4EF7" w:rsidRDefault="006E4EF7" w:rsidP="006E4EF7">
      <w:pPr>
        <w:ind w:firstLine="851"/>
        <w:jc w:val="both"/>
        <w:rPr>
          <w:sz w:val="28"/>
          <w:szCs w:val="28"/>
        </w:rPr>
      </w:pPr>
      <w:bookmarkStart w:id="63" w:name="z71"/>
      <w:bookmarkEnd w:id="62"/>
      <w:r>
        <w:rPr>
          <w:color w:val="000000"/>
          <w:sz w:val="28"/>
          <w:szCs w:val="28"/>
        </w:rPr>
        <w:t xml:space="preserve"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</w:t>
      </w:r>
      <w:proofErr w:type="spellStart"/>
      <w:r>
        <w:rPr>
          <w:color w:val="000000"/>
          <w:sz w:val="28"/>
          <w:szCs w:val="28"/>
        </w:rPr>
        <w:t>акимом</w:t>
      </w:r>
      <w:proofErr w:type="spellEnd"/>
      <w:r>
        <w:rPr>
          <w:color w:val="000000"/>
          <w:sz w:val="28"/>
          <w:szCs w:val="28"/>
        </w:rPr>
        <w:t xml:space="preserve"> района или вышестоящим руководством соответствующих должностных лиц. </w:t>
      </w:r>
    </w:p>
    <w:bookmarkEnd w:id="63"/>
    <w:p w:rsidR="006E4EF7" w:rsidRDefault="006E4EF7" w:rsidP="006E4EF7">
      <w:pPr>
        <w:jc w:val="both"/>
        <w:rPr>
          <w:sz w:val="28"/>
          <w:szCs w:val="28"/>
        </w:rPr>
      </w:pPr>
    </w:p>
    <w:p w:rsidR="006E4EF7" w:rsidRDefault="006E4EF7" w:rsidP="006E4EF7">
      <w:pPr>
        <w:jc w:val="center"/>
        <w:rPr>
          <w:b/>
          <w:sz w:val="28"/>
          <w:szCs w:val="28"/>
        </w:rPr>
      </w:pPr>
    </w:p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p w:rsidR="006E4EF7" w:rsidRDefault="006E4EF7"/>
    <w:sectPr w:rsidR="006E4EF7" w:rsidSect="006E4EF7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D6" w:rsidRDefault="00C33FD6" w:rsidP="006E4EF7">
      <w:r>
        <w:separator/>
      </w:r>
    </w:p>
  </w:endnote>
  <w:endnote w:type="continuationSeparator" w:id="0">
    <w:p w:rsidR="00C33FD6" w:rsidRDefault="00C33FD6" w:rsidP="006E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D6" w:rsidRDefault="00C33FD6" w:rsidP="006E4EF7">
      <w:r>
        <w:separator/>
      </w:r>
    </w:p>
  </w:footnote>
  <w:footnote w:type="continuationSeparator" w:id="0">
    <w:p w:rsidR="00C33FD6" w:rsidRDefault="00C33FD6" w:rsidP="006E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78369"/>
      <w:docPartObj>
        <w:docPartGallery w:val="Page Numbers (Top of Page)"/>
        <w:docPartUnique/>
      </w:docPartObj>
    </w:sdtPr>
    <w:sdtEndPr/>
    <w:sdtContent>
      <w:p w:rsidR="006E4EF7" w:rsidRDefault="006E4E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36">
          <w:rPr>
            <w:noProof/>
          </w:rPr>
          <w:t>5</w:t>
        </w:r>
        <w:r>
          <w:fldChar w:fldCharType="end"/>
        </w:r>
      </w:p>
    </w:sdtContent>
  </w:sdt>
  <w:p w:rsidR="006E4EF7" w:rsidRDefault="006E4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8"/>
    <w:rsid w:val="000B77B5"/>
    <w:rsid w:val="001E3A99"/>
    <w:rsid w:val="00246B36"/>
    <w:rsid w:val="00353DE8"/>
    <w:rsid w:val="00490DE8"/>
    <w:rsid w:val="006E4EF7"/>
    <w:rsid w:val="007638A7"/>
    <w:rsid w:val="00931C80"/>
    <w:rsid w:val="00C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3EE4-72FB-4CAC-A625-0A521475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4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4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4E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1631</Words>
  <Characters>9297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2019-12-19T12:36:00Z</dcterms:created>
  <dcterms:modified xsi:type="dcterms:W3CDTF">2019-12-19T13:05:00Z</dcterms:modified>
</cp:coreProperties>
</file>